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F199C" w14:textId="710F7C06" w:rsidR="00130191" w:rsidRPr="00130191" w:rsidRDefault="0000443E" w:rsidP="007B677E">
      <w:pPr>
        <w:ind w:leftChars="-136" w:left="-286" w:rightChars="-338" w:right="-710" w:firstLineChars="100" w:firstLine="240"/>
        <w:rPr>
          <w:rFonts w:ascii="Meiryo UI" w:eastAsia="Meiryo UI" w:hAnsi="Meiryo UI"/>
          <w:b/>
          <w:sz w:val="44"/>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1" locked="0" layoutInCell="1" allowOverlap="1" wp14:anchorId="1EF1C309" wp14:editId="2BDF268A">
                <wp:simplePos x="0" y="0"/>
                <wp:positionH relativeFrom="column">
                  <wp:posOffset>2667000</wp:posOffset>
                </wp:positionH>
                <wp:positionV relativeFrom="paragraph">
                  <wp:posOffset>-467360</wp:posOffset>
                </wp:positionV>
                <wp:extent cx="3667125" cy="650240"/>
                <wp:effectExtent l="0" t="0" r="952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50240"/>
                        </a:xfrm>
                        <a:prstGeom prst="rect">
                          <a:avLst/>
                        </a:prstGeom>
                        <a:solidFill>
                          <a:srgbClr val="FFFFFF"/>
                        </a:solidFill>
                        <a:ln w="9525">
                          <a:noFill/>
                          <a:miter lim="800000"/>
                          <a:headEnd/>
                          <a:tailEnd/>
                        </a:ln>
                      </wps:spPr>
                      <wps:txbx>
                        <w:txbxContent>
                          <w:p w14:paraId="3BD3F4D4" w14:textId="77777777" w:rsidR="0000443E" w:rsidRDefault="0000443E" w:rsidP="0000443E">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4D644A92" w14:textId="77777777" w:rsidR="0000443E" w:rsidRDefault="0000443E" w:rsidP="0000443E">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1C309" id="_x0000_t202" coordsize="21600,21600" o:spt="202" path="m,l,21600r21600,l21600,xe">
                <v:stroke joinstyle="miter"/>
                <v:path gradientshapeok="t" o:connecttype="rect"/>
              </v:shapetype>
              <v:shape id="テキスト ボックス 3" o:spid="_x0000_s1026" type="#_x0000_t202" style="position:absolute;left:0;text-align:left;margin-left:210pt;margin-top:-36.8pt;width:288.75pt;height:5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" stroked="f">
                <v:textbox style="mso-fit-shape-to-text:t">
                  <w:txbxContent>
                    <w:p w14:paraId="3BD3F4D4" w14:textId="77777777" w:rsidR="0000443E" w:rsidRDefault="0000443E" w:rsidP="0000443E">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4D644A92" w14:textId="77777777" w:rsidR="0000443E" w:rsidRDefault="0000443E" w:rsidP="0000443E">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v:textbox>
              </v:shape>
            </w:pict>
          </mc:Fallback>
        </mc:AlternateContent>
      </w:r>
      <w:r w:rsidR="00130191" w:rsidRPr="00130191">
        <w:rPr>
          <w:rFonts w:ascii="Meiryo UI" w:eastAsia="Meiryo UI" w:hAnsi="Meiryo UI" w:hint="eastAsia"/>
          <w:b/>
          <w:sz w:val="44"/>
          <w:szCs w:val="44"/>
        </w:rPr>
        <w:t>吸入指導報告書（</w:t>
      </w:r>
      <w:r w:rsidR="004828AB">
        <w:rPr>
          <w:rFonts w:ascii="Meiryo UI" w:eastAsia="Meiryo UI" w:hAnsi="Meiryo UI" w:hint="eastAsia"/>
          <w:b/>
          <w:sz w:val="44"/>
          <w:szCs w:val="44"/>
        </w:rPr>
        <w:t>タービュヘイラー</w:t>
      </w:r>
      <w:r w:rsidR="00130191" w:rsidRPr="00130191">
        <w:rPr>
          <w:rFonts w:ascii="Meiryo UI" w:eastAsia="Meiryo UI" w:hAnsi="Meiryo UI" w:hint="eastAsia"/>
          <w:b/>
          <w:sz w:val="44"/>
          <w:szCs w:val="44"/>
        </w:rPr>
        <w:t>）</w:t>
      </w:r>
    </w:p>
    <w:p w14:paraId="7F4657AD" w14:textId="6EA02778" w:rsidR="00130191" w:rsidRPr="00130191" w:rsidRDefault="00130191" w:rsidP="00130191">
      <w:pPr>
        <w:wordWrap w:val="0"/>
        <w:ind w:leftChars="-136" w:left="-286" w:rightChars="-338" w:right="-710" w:firstLineChars="100" w:firstLine="210"/>
        <w:jc w:val="right"/>
        <w:rPr>
          <w:rFonts w:ascii="Meiryo UI" w:eastAsia="Meiryo UI" w:hAnsi="Meiryo UI"/>
        </w:rPr>
      </w:pPr>
      <w:r>
        <w:rPr>
          <w:rFonts w:ascii="Meiryo UI" w:eastAsia="Meiryo UI" w:hAnsi="Meiryo UI" w:hint="eastAsia"/>
        </w:rPr>
        <w:t xml:space="preserve">年　　　　　月　　　　　日　　　　</w:t>
      </w:r>
    </w:p>
    <w:p w14:paraId="489E782A" w14:textId="344D40F1" w:rsidR="009903B5" w:rsidRDefault="009903B5" w:rsidP="009903B5">
      <w:pPr>
        <w:ind w:leftChars="-136" w:left="-286" w:rightChars="-338" w:right="-710"/>
        <w:rPr>
          <w:rFonts w:ascii="Meiryo UI" w:eastAsia="Meiryo UI" w:hAnsi="Meiryo UI"/>
          <w:b/>
          <w:sz w:val="24"/>
          <w:szCs w:val="24"/>
          <w:u w:val="single"/>
        </w:rPr>
      </w:pPr>
      <w:r>
        <w:rPr>
          <w:rFonts w:ascii="Meiryo UI" w:eastAsia="Meiryo UI" w:hAnsi="Meiryo UI" w:hint="eastAsia"/>
          <w:b/>
          <w:sz w:val="24"/>
          <w:szCs w:val="24"/>
        </w:rPr>
        <w:t>患者氏名：</w:t>
      </w:r>
      <w:r>
        <w:rPr>
          <w:rFonts w:ascii="Meiryo UI" w:eastAsia="Meiryo UI" w:hAnsi="Meiryo UI" w:hint="eastAsia"/>
          <w:b/>
          <w:sz w:val="24"/>
          <w:szCs w:val="24"/>
          <w:u w:val="single"/>
        </w:rPr>
        <w:t xml:space="preserve">　　　　　　　　　　　　　　　　　　　　　　　</w:t>
      </w:r>
    </w:p>
    <w:p w14:paraId="0274C7E4" w14:textId="59C972F0" w:rsidR="00130191" w:rsidRPr="00130191" w:rsidRDefault="00130191" w:rsidP="00130191">
      <w:pPr>
        <w:ind w:leftChars="-136" w:left="-286" w:rightChars="-338" w:right="-710"/>
        <w:rPr>
          <w:rFonts w:ascii="Meiryo UI" w:eastAsia="Meiryo UI" w:hAnsi="Meiryo UI"/>
          <w:sz w:val="24"/>
          <w:szCs w:val="24"/>
        </w:rPr>
      </w:pPr>
      <w:r w:rsidRPr="009903B5">
        <w:rPr>
          <w:rFonts w:ascii="Meiryo UI" w:eastAsia="Meiryo UI" w:hAnsi="Meiryo UI" w:hint="eastAsia"/>
          <w:sz w:val="24"/>
          <w:szCs w:val="24"/>
        </w:rPr>
        <w:t>担当薬局：</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r w:rsidRPr="009903B5">
        <w:rPr>
          <w:rFonts w:ascii="Meiryo UI" w:eastAsia="Meiryo UI" w:hAnsi="Meiryo UI" w:hint="eastAsia"/>
          <w:sz w:val="24"/>
          <w:szCs w:val="24"/>
        </w:rPr>
        <w:t>担当薬剤師名：</w:t>
      </w:r>
      <w:r>
        <w:rPr>
          <w:rFonts w:ascii="Meiryo UI" w:eastAsia="Meiryo UI" w:hAnsi="Meiryo UI" w:hint="eastAsia"/>
          <w:sz w:val="24"/>
          <w:szCs w:val="24"/>
          <w:u w:val="single"/>
        </w:rPr>
        <w:t xml:space="preserve">　　　　　　　　　　　　　　　　　</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p>
    <w:p w14:paraId="55252721" w14:textId="77777777" w:rsidR="00130191" w:rsidRPr="00130191" w:rsidRDefault="00130191" w:rsidP="00130191">
      <w:pPr>
        <w:ind w:leftChars="-136" w:left="-286" w:rightChars="-338" w:right="-710"/>
        <w:rPr>
          <w:rFonts w:ascii="Meiryo UI" w:eastAsia="Meiryo UI" w:hAnsi="Meiryo UI"/>
          <w:u w:val="single"/>
        </w:rPr>
      </w:pPr>
      <w:r w:rsidRPr="00130191">
        <w:rPr>
          <w:rFonts w:ascii="Meiryo UI" w:eastAsia="Meiryo UI" w:hAnsi="Meiryo UI" w:hint="eastAsia"/>
          <w:u w:val="single"/>
        </w:rPr>
        <w:t>指導を受けた方</w:t>
      </w:r>
    </w:p>
    <w:p w14:paraId="0D5B0AC4" w14:textId="471141A7" w:rsidR="00130191" w:rsidRDefault="00130191" w:rsidP="00130191">
      <w:pPr>
        <w:ind w:leftChars="-136" w:left="-286" w:rightChars="-338" w:right="-710" w:firstLineChars="100" w:firstLine="210"/>
        <w:rPr>
          <w:rFonts w:ascii="Meiryo UI" w:eastAsia="Meiryo UI" w:hAnsi="Meiryo UI"/>
        </w:rPr>
      </w:pPr>
      <w:r w:rsidRPr="00130191">
        <w:rPr>
          <w:rFonts w:ascii="Meiryo UI" w:eastAsia="Meiryo UI" w:hAnsi="Meiryo UI" w:hint="eastAsia"/>
        </w:rPr>
        <w:t xml:space="preserve">□ご本人 </w:t>
      </w:r>
      <w:r w:rsidR="007B677E">
        <w:rPr>
          <w:rFonts w:ascii="Meiryo UI" w:eastAsia="Meiryo UI" w:hAnsi="Meiryo UI" w:hint="eastAsia"/>
        </w:rPr>
        <w:t xml:space="preserve">　　</w:t>
      </w:r>
      <w:r w:rsidRPr="00130191">
        <w:rPr>
          <w:rFonts w:ascii="Meiryo UI" w:eastAsia="Meiryo UI" w:hAnsi="Meiryo UI" w:hint="eastAsia"/>
        </w:rPr>
        <w:t xml:space="preserve">□ご家族 </w:t>
      </w:r>
      <w:r w:rsidR="007B677E">
        <w:rPr>
          <w:rFonts w:ascii="Meiryo UI" w:eastAsia="Meiryo UI" w:hAnsi="Meiryo UI" w:hint="eastAsia"/>
        </w:rPr>
        <w:t xml:space="preserve">　　</w:t>
      </w:r>
      <w:r w:rsidRPr="00130191">
        <w:rPr>
          <w:rFonts w:ascii="Meiryo UI" w:eastAsia="Meiryo UI" w:hAnsi="Meiryo UI" w:hint="eastAsia"/>
        </w:rPr>
        <w:t>□その他</w:t>
      </w:r>
    </w:p>
    <w:p w14:paraId="78B8A949" w14:textId="169BC634" w:rsidR="00130191" w:rsidRPr="00130191" w:rsidRDefault="00130191" w:rsidP="00130191">
      <w:pPr>
        <w:ind w:leftChars="-136" w:left="-286" w:rightChars="-338" w:right="-710" w:firstLineChars="100" w:firstLine="210"/>
        <w:rPr>
          <w:rFonts w:ascii="Meiryo UI" w:eastAsia="Meiryo UI" w:hAnsi="Meiryo UI"/>
        </w:rPr>
      </w:pPr>
    </w:p>
    <w:p w14:paraId="5F435C8A" w14:textId="77777777" w:rsidR="00130191" w:rsidRPr="00130191" w:rsidRDefault="00130191" w:rsidP="00130191">
      <w:pPr>
        <w:ind w:leftChars="-136" w:left="-286" w:rightChars="-338" w:right="-710"/>
        <w:rPr>
          <w:rFonts w:ascii="Meiryo UI" w:eastAsia="Meiryo UI" w:hAnsi="Meiryo UI"/>
          <w:b/>
        </w:rPr>
      </w:pPr>
      <w:r w:rsidRPr="00130191">
        <w:rPr>
          <w:rFonts w:ascii="Meiryo UI" w:eastAsia="Meiryo UI" w:hAnsi="Meiryo UI" w:hint="eastAsia"/>
          <w:b/>
        </w:rPr>
        <w:t>チェックリスト</w:t>
      </w:r>
      <w:r w:rsidR="004A2D5F" w:rsidRPr="00B06A97">
        <w:rPr>
          <w:rFonts w:ascii="Meiryo UI" w:eastAsia="Meiryo UI" w:hAnsi="Meiryo UI" w:hint="eastAsia"/>
          <w:b/>
        </w:rPr>
        <w:t>（原則として、患者に実際に使用してもらって判断してください）</w:t>
      </w:r>
    </w:p>
    <w:p w14:paraId="36420043" w14:textId="77777777" w:rsidR="004828AB"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薬の準備</w:t>
      </w:r>
      <w:r w:rsidR="007B677E" w:rsidRPr="007B677E">
        <w:rPr>
          <w:rFonts w:ascii="Meiryo UI" w:eastAsia="Meiryo UI" w:hAnsi="Meiryo UI" w:hint="eastAsia"/>
        </w:rPr>
        <w:t xml:space="preserve">　　</w:t>
      </w:r>
      <w:r w:rsidRPr="00130191">
        <w:rPr>
          <w:rFonts w:ascii="Meiryo UI" w:eastAsia="Meiryo UI" w:hAnsi="Meiryo UI" w:hint="eastAsia"/>
        </w:rPr>
        <w:t>□</w:t>
      </w:r>
      <w:r w:rsidR="004828AB">
        <w:rPr>
          <w:rFonts w:ascii="Meiryo UI" w:eastAsia="Meiryo UI" w:hAnsi="Meiryo UI" w:hint="eastAsia"/>
        </w:rPr>
        <w:t>キャップを回して外すことができる</w:t>
      </w:r>
      <w:r w:rsidR="00E31F62" w:rsidRPr="00E31F62">
        <w:rPr>
          <w:rFonts w:ascii="Meiryo UI" w:eastAsia="Meiryo UI" w:hAnsi="Meiryo UI" w:hint="eastAsia"/>
        </w:rPr>
        <w:t xml:space="preserve">。 </w:t>
      </w:r>
    </w:p>
    <w:p w14:paraId="1D10D3EC" w14:textId="77777777" w:rsidR="007B677E" w:rsidRDefault="00130191" w:rsidP="004828AB">
      <w:pPr>
        <w:ind w:leftChars="337" w:left="708" w:rightChars="-338" w:right="-710"/>
        <w:rPr>
          <w:rFonts w:ascii="Meiryo UI" w:eastAsia="Meiryo UI" w:hAnsi="Meiryo UI"/>
        </w:rPr>
      </w:pPr>
      <w:r>
        <w:rPr>
          <w:rFonts w:ascii="Meiryo UI" w:eastAsia="Meiryo UI" w:hAnsi="Meiryo UI" w:hint="eastAsia"/>
        </w:rPr>
        <w:t xml:space="preserve"> </w:t>
      </w:r>
      <w:r w:rsidR="004828AB" w:rsidRPr="004828AB">
        <w:rPr>
          <w:rFonts w:ascii="Meiryo UI" w:eastAsia="Meiryo UI" w:hAnsi="Meiryo UI" w:hint="eastAsia"/>
        </w:rPr>
        <w:t>□カウンターで残量を確認できる。</w:t>
      </w:r>
    </w:p>
    <w:p w14:paraId="299EC673"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4828AB" w:rsidRPr="004828AB">
        <w:rPr>
          <w:rFonts w:ascii="Meiryo UI" w:eastAsia="Meiryo UI" w:hAnsi="Meiryo UI" w:hint="eastAsia"/>
        </w:rPr>
        <w:t>吸入器をまっすぐに立て、回転グリップ部分だけを持ち右方向に止まるまで回すことができる。</w:t>
      </w:r>
    </w:p>
    <w:p w14:paraId="4B2FE8B7" w14:textId="77777777" w:rsidR="004828AB" w:rsidRPr="004828AB" w:rsidRDefault="004828AB" w:rsidP="007B677E">
      <w:pPr>
        <w:ind w:leftChars="270" w:left="567" w:rightChars="-338" w:right="-710" w:firstLineChars="100" w:firstLine="210"/>
        <w:rPr>
          <w:rFonts w:ascii="Meiryo UI" w:eastAsia="Meiryo UI" w:hAnsi="Meiryo UI"/>
        </w:rPr>
      </w:pPr>
      <w:r w:rsidRPr="004828AB">
        <w:rPr>
          <w:rFonts w:ascii="Meiryo UI" w:eastAsia="Meiryo UI" w:hAnsi="Meiryo UI" w:hint="eastAsia"/>
        </w:rPr>
        <w:t>□その後左方向にカチッっと音が鳴るまで回すことができる。</w:t>
      </w:r>
    </w:p>
    <w:p w14:paraId="07FFA481" w14:textId="77777777" w:rsidR="00130191" w:rsidRPr="007B677E" w:rsidRDefault="00130191" w:rsidP="007B677E">
      <w:pPr>
        <w:ind w:leftChars="-136" w:left="-286" w:rightChars="-338" w:right="-710"/>
        <w:rPr>
          <w:rFonts w:ascii="Meiryo UI" w:eastAsia="Meiryo UI" w:hAnsi="Meiryo UI"/>
          <w:u w:val="single"/>
        </w:rPr>
      </w:pPr>
      <w:r w:rsidRPr="00130191">
        <w:rPr>
          <w:rFonts w:ascii="Meiryo UI" w:eastAsia="Meiryo UI" w:hAnsi="Meiryo UI" w:hint="eastAsia"/>
          <w:u w:val="single"/>
        </w:rPr>
        <w:t>吸入</w:t>
      </w:r>
      <w:r w:rsidR="007B677E">
        <w:rPr>
          <w:rFonts w:ascii="Meiryo UI" w:eastAsia="Meiryo UI" w:hAnsi="Meiryo UI" w:hint="eastAsia"/>
        </w:rPr>
        <w:t xml:space="preserve">　　　　 </w:t>
      </w:r>
      <w:r w:rsidRPr="00130191">
        <w:rPr>
          <w:rFonts w:ascii="Meiryo UI" w:eastAsia="Meiryo UI" w:hAnsi="Meiryo UI" w:hint="eastAsia"/>
        </w:rPr>
        <w:t>□</w:t>
      </w:r>
      <w:r w:rsidR="00E31F62" w:rsidRPr="00E31F62">
        <w:rPr>
          <w:rFonts w:ascii="Meiryo UI" w:eastAsia="Meiryo UI" w:hAnsi="Meiryo UI" w:hint="eastAsia"/>
        </w:rPr>
        <w:t>持っているときに通気口を塞いでいない。</w:t>
      </w:r>
    </w:p>
    <w:p w14:paraId="75568B2D" w14:textId="77777777" w:rsidR="007B677E"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E31F62" w:rsidRPr="00E31F62">
        <w:rPr>
          <w:rFonts w:ascii="Meiryo UI" w:eastAsia="Meiryo UI" w:hAnsi="Meiryo UI" w:hint="eastAsia"/>
        </w:rPr>
        <w:t>吸入前の息吐きができる。</w:t>
      </w:r>
    </w:p>
    <w:p w14:paraId="142644E5"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E31F62" w:rsidRPr="00E31F62">
        <w:rPr>
          <w:rFonts w:ascii="Meiryo UI" w:eastAsia="Meiryo UI" w:hAnsi="Meiryo UI" w:hint="eastAsia"/>
        </w:rPr>
        <w:t>ホイッスルが鳴る。（吸入に必要な吸気流速がある。）</w:t>
      </w:r>
    </w:p>
    <w:p w14:paraId="1B2DCF4C" w14:textId="77777777" w:rsidR="00E31F62" w:rsidRPr="00E31F62" w:rsidRDefault="00E31F62" w:rsidP="007B677E">
      <w:pPr>
        <w:ind w:leftChars="270" w:left="567" w:rightChars="-338" w:right="-710" w:firstLineChars="100" w:firstLine="210"/>
        <w:rPr>
          <w:rFonts w:ascii="Meiryo UI" w:eastAsia="Meiryo UI" w:hAnsi="Meiryo UI"/>
        </w:rPr>
      </w:pPr>
      <w:r>
        <w:rPr>
          <w:rFonts w:ascii="Meiryo UI" w:eastAsia="Meiryo UI" w:hAnsi="Meiryo UI" w:hint="eastAsia"/>
        </w:rPr>
        <w:t>□</w:t>
      </w:r>
      <w:r w:rsidRPr="00E31F62">
        <w:rPr>
          <w:rFonts w:ascii="Meiryo UI" w:eastAsia="Meiryo UI" w:hAnsi="Meiryo UI" w:hint="eastAsia"/>
        </w:rPr>
        <w:t>吸入後の息吐きができる。</w:t>
      </w:r>
    </w:p>
    <w:p w14:paraId="477662BD" w14:textId="77777777" w:rsidR="007B677E"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片付け</w:t>
      </w:r>
      <w:r w:rsidR="007B677E">
        <w:rPr>
          <w:rFonts w:ascii="Meiryo UI" w:eastAsia="Meiryo UI" w:hAnsi="Meiryo UI" w:hint="eastAsia"/>
          <w:u w:val="single"/>
        </w:rPr>
        <w:t xml:space="preserve"> </w:t>
      </w:r>
      <w:r w:rsidR="007B677E" w:rsidRPr="007B677E">
        <w:rPr>
          <w:rFonts w:ascii="Meiryo UI" w:eastAsia="Meiryo UI" w:hAnsi="Meiryo UI" w:hint="eastAsia"/>
        </w:rPr>
        <w:t xml:space="preserve">    </w:t>
      </w:r>
      <w:r w:rsidRPr="00130191">
        <w:rPr>
          <w:rFonts w:ascii="Meiryo UI" w:eastAsia="Meiryo UI" w:hAnsi="Meiryo UI" w:hint="eastAsia"/>
        </w:rPr>
        <w:t>□</w:t>
      </w:r>
      <w:r w:rsidR="004828AB">
        <w:rPr>
          <w:rFonts w:ascii="Meiryo UI" w:eastAsia="Meiryo UI" w:hAnsi="Meiryo UI" w:hint="eastAsia"/>
        </w:rPr>
        <w:t>キャップを閉める前に</w:t>
      </w:r>
      <w:r w:rsidR="00E31F62">
        <w:rPr>
          <w:rFonts w:ascii="Meiryo UI" w:eastAsia="Meiryo UI" w:hAnsi="Meiryo UI" w:hint="eastAsia"/>
        </w:rPr>
        <w:t>吸入口</w:t>
      </w:r>
      <w:r w:rsidRPr="00130191">
        <w:rPr>
          <w:rFonts w:ascii="Meiryo UI" w:eastAsia="Meiryo UI" w:hAnsi="Meiryo UI" w:hint="eastAsia"/>
        </w:rPr>
        <w:t>をふき取る。</w:t>
      </w:r>
      <w:r>
        <w:rPr>
          <w:rFonts w:ascii="Meiryo UI" w:eastAsia="Meiryo UI" w:hAnsi="Meiryo UI" w:hint="eastAsia"/>
        </w:rPr>
        <w:t xml:space="preserve"> </w:t>
      </w:r>
    </w:p>
    <w:p w14:paraId="23B6B51E" w14:textId="77777777" w:rsidR="00130191" w:rsidRPr="007B677E" w:rsidRDefault="00E31F62" w:rsidP="007B677E">
      <w:pPr>
        <w:ind w:leftChars="337" w:left="708" w:rightChars="-338" w:right="-710" w:firstLineChars="50" w:firstLine="105"/>
        <w:rPr>
          <w:rFonts w:ascii="Meiryo UI" w:eastAsia="Meiryo UI" w:hAnsi="Meiryo UI"/>
          <w:u w:val="single"/>
        </w:rPr>
      </w:pPr>
      <w:r>
        <w:rPr>
          <w:rFonts w:ascii="Meiryo UI" w:eastAsia="Meiryo UI" w:hAnsi="Meiryo UI" w:hint="eastAsia"/>
        </w:rPr>
        <w:t>□使用後は</w:t>
      </w:r>
      <w:r w:rsidR="004828AB">
        <w:rPr>
          <w:rFonts w:ascii="Meiryo UI" w:eastAsia="Meiryo UI" w:hAnsi="Meiryo UI" w:hint="eastAsia"/>
        </w:rPr>
        <w:t>キャップ</w:t>
      </w:r>
      <w:r w:rsidR="00130191" w:rsidRPr="00130191">
        <w:rPr>
          <w:rFonts w:ascii="Meiryo UI" w:eastAsia="Meiryo UI" w:hAnsi="Meiryo UI" w:hint="eastAsia"/>
        </w:rPr>
        <w:t xml:space="preserve">を閉める。 </w:t>
      </w:r>
    </w:p>
    <w:p w14:paraId="334F0C2D" w14:textId="77777777" w:rsidR="007B677E" w:rsidRPr="007B677E" w:rsidRDefault="007B677E" w:rsidP="007B677E">
      <w:pPr>
        <w:ind w:leftChars="-136" w:left="-286" w:rightChars="-338" w:right="-710"/>
        <w:rPr>
          <w:rFonts w:ascii="Meiryo UI" w:eastAsia="Meiryo UI" w:hAnsi="Meiryo UI"/>
          <w:u w:val="single"/>
        </w:rPr>
      </w:pPr>
      <w:r>
        <w:rPr>
          <w:rFonts w:ascii="Meiryo UI" w:eastAsia="Meiryo UI" w:hAnsi="Meiryo UI" w:hint="eastAsia"/>
          <w:u w:val="single"/>
        </w:rPr>
        <w:t>うがい</w:t>
      </w:r>
      <w:r>
        <w:rPr>
          <w:rFonts w:ascii="Meiryo UI" w:eastAsia="Meiryo UI" w:hAnsi="Meiryo UI" w:hint="eastAsia"/>
        </w:rPr>
        <w:t xml:space="preserve"> </w:t>
      </w:r>
      <w:r w:rsidRPr="007B677E">
        <w:rPr>
          <w:rFonts w:ascii="Meiryo UI" w:eastAsia="Meiryo UI" w:hAnsi="Meiryo UI" w:hint="eastAsia"/>
        </w:rPr>
        <w:t xml:space="preserve">　　　 </w:t>
      </w:r>
      <w:r w:rsidR="00130191" w:rsidRPr="00130191">
        <w:rPr>
          <w:rFonts w:ascii="Meiryo UI" w:eastAsia="Meiryo UI" w:hAnsi="Meiryo UI" w:hint="eastAsia"/>
        </w:rPr>
        <w:t>□うがいができる。</w:t>
      </w:r>
      <w:r w:rsidR="00130191">
        <w:rPr>
          <w:rFonts w:ascii="Meiryo UI" w:eastAsia="Meiryo UI" w:hAnsi="Meiryo UI" w:hint="eastAsia"/>
        </w:rPr>
        <w:t xml:space="preserve"> </w:t>
      </w:r>
      <w:r w:rsidR="00895DAE" w:rsidRPr="006F644C">
        <w:rPr>
          <w:rFonts w:ascii="Meiryo UI" w:eastAsia="Meiryo UI" w:hAnsi="Meiryo UI" w:hint="eastAsia"/>
          <w:kern w:val="0"/>
        </w:rPr>
        <w:t xml:space="preserve">(　実演　・　口頭注意　)　</w:t>
      </w:r>
      <w:r w:rsidR="00895DAE" w:rsidRPr="006F644C">
        <w:rPr>
          <w:rFonts w:ascii="Meiryo UI" w:eastAsia="Meiryo UI" w:hAnsi="Meiryo UI" w:hint="eastAsia"/>
          <w:kern w:val="0"/>
          <w:sz w:val="16"/>
          <w:szCs w:val="16"/>
        </w:rPr>
        <w:t>どちらかに〇をつけてください</w:t>
      </w:r>
    </w:p>
    <w:p w14:paraId="7A92F0BD" w14:textId="77777777" w:rsidR="00130191" w:rsidRP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 xml:space="preserve">□うがいの必要性を理解している。 </w:t>
      </w:r>
    </w:p>
    <w:p w14:paraId="722A6D0E" w14:textId="77777777" w:rsidR="00130191" w:rsidRPr="007B677E" w:rsidRDefault="00130191" w:rsidP="007B677E">
      <w:pPr>
        <w:ind w:leftChars="-136" w:left="-286" w:rightChars="-338" w:right="-710"/>
        <w:rPr>
          <w:rFonts w:ascii="Meiryo UI" w:eastAsia="Meiryo UI" w:hAnsi="Meiryo UI"/>
          <w:u w:val="single"/>
        </w:rPr>
      </w:pPr>
      <w:r w:rsidRPr="00130191">
        <w:rPr>
          <w:rFonts w:ascii="Meiryo UI" w:eastAsia="Meiryo UI" w:hAnsi="Meiryo UI" w:hint="eastAsia"/>
          <w:u w:val="single"/>
        </w:rPr>
        <w:t>残薬確認</w:t>
      </w:r>
      <w:r w:rsidR="007B677E" w:rsidRPr="007B677E">
        <w:rPr>
          <w:rFonts w:ascii="Meiryo UI" w:eastAsia="Meiryo UI" w:hAnsi="Meiryo UI" w:hint="eastAsia"/>
        </w:rPr>
        <w:t xml:space="preserve">  </w:t>
      </w:r>
      <w:r w:rsidRPr="00130191">
        <w:rPr>
          <w:rFonts w:ascii="Meiryo UI" w:eastAsia="Meiryo UI" w:hAnsi="Meiryo UI" w:hint="eastAsia"/>
        </w:rPr>
        <w:t>□次回受診日に吸入薬のデバイスを持参するように説明する。</w:t>
      </w:r>
    </w:p>
    <w:p w14:paraId="60A6AF97" w14:textId="77777777" w:rsidR="00130191" w:rsidRPr="00130191" w:rsidRDefault="00130191" w:rsidP="00130191">
      <w:pPr>
        <w:ind w:leftChars="-136" w:left="-286" w:rightChars="-338" w:right="-710"/>
        <w:rPr>
          <w:rFonts w:ascii="Meiryo UI" w:eastAsia="Meiryo UI" w:hAnsi="Meiryo UI"/>
        </w:rPr>
      </w:pPr>
      <w:r w:rsidRPr="00130191">
        <w:rPr>
          <w:rFonts w:ascii="Meiryo UI" w:eastAsia="Meiryo UI" w:hAnsi="Meiryo UI" w:hint="eastAsia"/>
        </w:rPr>
        <w:t xml:space="preserve">  </w:t>
      </w:r>
    </w:p>
    <w:p w14:paraId="75AB1748" w14:textId="77777777" w:rsidR="00130191" w:rsidRPr="008251DD" w:rsidRDefault="00130191" w:rsidP="00130191">
      <w:pPr>
        <w:ind w:leftChars="-136" w:left="-286" w:rightChars="-338" w:right="-710"/>
        <w:rPr>
          <w:rFonts w:ascii="Meiryo UI" w:eastAsia="Meiryo UI" w:hAnsi="Meiryo UI"/>
          <w:u w:val="single"/>
        </w:rPr>
      </w:pPr>
      <w:r w:rsidRPr="008251DD">
        <w:rPr>
          <w:rFonts w:ascii="Meiryo UI" w:eastAsia="Meiryo UI" w:hAnsi="Meiryo UI" w:hint="eastAsia"/>
          <w:u w:val="single"/>
        </w:rPr>
        <w:t>使用中または今回使用を追加した補助器具にチェック</w:t>
      </w:r>
      <w:r w:rsidRPr="008251DD">
        <w:rPr>
          <w:rFonts w:ascii="Meiryo UI" w:eastAsia="Meiryo UI" w:hAnsi="Meiryo UI" w:cs="ＭＳ 明朝" w:hint="eastAsia"/>
          <w:u w:val="single"/>
        </w:rPr>
        <w:t>☑</w:t>
      </w:r>
      <w:r w:rsidRPr="008251DD">
        <w:rPr>
          <w:rFonts w:ascii="Meiryo UI" w:eastAsia="Meiryo UI" w:hAnsi="Meiryo UI" w:hint="eastAsia"/>
          <w:u w:val="single"/>
        </w:rPr>
        <w:t>して下さい。</w:t>
      </w:r>
    </w:p>
    <w:p w14:paraId="3FA926C8" w14:textId="77777777" w:rsidR="004828AB" w:rsidRPr="004828AB" w:rsidRDefault="004828AB" w:rsidP="004828AB">
      <w:pPr>
        <w:ind w:leftChars="-136" w:left="-286" w:rightChars="-338" w:right="-710" w:firstLineChars="100" w:firstLine="210"/>
        <w:rPr>
          <w:rFonts w:ascii="Meiryo UI" w:eastAsia="Meiryo UI" w:hAnsi="Meiryo UI"/>
        </w:rPr>
      </w:pPr>
      <w:r w:rsidRPr="004828AB">
        <w:rPr>
          <w:rFonts w:ascii="Meiryo UI" w:eastAsia="Meiryo UI" w:hAnsi="Meiryo UI" w:hint="eastAsia"/>
        </w:rPr>
        <w:t>□練習用プラセボ吸入器</w:t>
      </w:r>
      <w:r>
        <w:rPr>
          <w:rFonts w:ascii="Meiryo UI" w:eastAsia="Meiryo UI" w:hAnsi="Meiryo UI" w:hint="eastAsia"/>
        </w:rPr>
        <w:t xml:space="preserve">　　</w:t>
      </w:r>
      <w:r w:rsidRPr="004828AB">
        <w:rPr>
          <w:rFonts w:ascii="Meiryo UI" w:eastAsia="Meiryo UI" w:hAnsi="Meiryo UI" w:hint="eastAsia"/>
        </w:rPr>
        <w:t xml:space="preserve"> </w:t>
      </w:r>
      <w:r>
        <w:rPr>
          <w:rFonts w:ascii="Meiryo UI" w:eastAsia="Meiryo UI" w:hAnsi="Meiryo UI" w:hint="eastAsia"/>
        </w:rPr>
        <w:t xml:space="preserve">　</w:t>
      </w:r>
      <w:r w:rsidRPr="004828AB">
        <w:rPr>
          <w:rFonts w:ascii="Meiryo UI" w:eastAsia="Meiryo UI" w:hAnsi="Meiryo UI" w:hint="eastAsia"/>
        </w:rPr>
        <w:t>□</w:t>
      </w:r>
      <w:r>
        <w:rPr>
          <w:rFonts w:ascii="Meiryo UI" w:eastAsia="Meiryo UI" w:hAnsi="Meiryo UI" w:hint="eastAsia"/>
        </w:rPr>
        <w:t>タービュテスター</w:t>
      </w:r>
      <w:r w:rsidRPr="004828AB">
        <w:rPr>
          <w:rFonts w:ascii="Meiryo UI" w:eastAsia="Meiryo UI" w:hAnsi="Meiryo UI" w:hint="eastAsia"/>
        </w:rPr>
        <w:t>（笛）</w:t>
      </w:r>
      <w:r>
        <w:rPr>
          <w:rFonts w:ascii="Meiryo UI" w:eastAsia="Meiryo UI" w:hAnsi="Meiryo UI" w:hint="eastAsia"/>
        </w:rPr>
        <w:t xml:space="preserve">　　　</w:t>
      </w:r>
      <w:r w:rsidRPr="004828AB">
        <w:rPr>
          <w:rFonts w:ascii="Meiryo UI" w:eastAsia="Meiryo UI" w:hAnsi="Meiryo UI" w:hint="eastAsia"/>
        </w:rPr>
        <w:t>□専用グリップサポーター</w:t>
      </w:r>
    </w:p>
    <w:p w14:paraId="5741A9C9" w14:textId="77777777" w:rsidR="007B677E" w:rsidRPr="00130191" w:rsidRDefault="004828AB" w:rsidP="004828AB">
      <w:pPr>
        <w:ind w:leftChars="-136" w:left="-286" w:rightChars="-338" w:right="-710" w:firstLineChars="100" w:firstLine="210"/>
        <w:rPr>
          <w:rFonts w:ascii="Meiryo UI" w:eastAsia="Meiryo UI" w:hAnsi="Meiryo UI"/>
        </w:rPr>
      </w:pPr>
      <w:r w:rsidRPr="004828AB">
        <w:rPr>
          <w:rFonts w:ascii="Meiryo UI" w:eastAsia="Meiryo UI" w:hAnsi="Meiryo UI" w:hint="eastAsia"/>
        </w:rPr>
        <w:t>□吸入確認用ハンカチ</w:t>
      </w:r>
    </w:p>
    <w:p w14:paraId="0D1B69C7" w14:textId="77777777" w:rsidR="00130191" w:rsidRPr="00130191" w:rsidRDefault="00130191" w:rsidP="00130191">
      <w:pPr>
        <w:ind w:leftChars="-136" w:left="-286" w:rightChars="-338" w:right="-710"/>
        <w:rPr>
          <w:rFonts w:ascii="Meiryo UI" w:eastAsia="Meiryo UI" w:hAnsi="Meiryo UI"/>
        </w:rPr>
      </w:pPr>
      <w:r w:rsidRPr="00130191">
        <w:rPr>
          <w:rFonts w:ascii="Meiryo UI" w:eastAsia="Meiryo UI" w:hAnsi="Meiryo UI" w:hint="eastAsia"/>
        </w:rPr>
        <w:t xml:space="preserve">このデバイスを使用した治療は継続可能ですか。 </w:t>
      </w:r>
      <w:r>
        <w:rPr>
          <w:rFonts w:ascii="Meiryo UI" w:eastAsia="Meiryo UI" w:hAnsi="Meiryo UI" w:hint="eastAsia"/>
        </w:rPr>
        <w:t xml:space="preserve">　</w:t>
      </w:r>
      <w:r w:rsidRPr="00130191">
        <w:rPr>
          <w:rFonts w:ascii="Meiryo UI" w:eastAsia="Meiryo UI" w:hAnsi="Meiryo UI" w:hint="eastAsia"/>
        </w:rPr>
        <w:t>□</w:t>
      </w:r>
      <w:r>
        <w:rPr>
          <w:rFonts w:ascii="Meiryo UI" w:eastAsia="Meiryo UI" w:hAnsi="Meiryo UI" w:hint="eastAsia"/>
        </w:rPr>
        <w:t xml:space="preserve">可能　　</w:t>
      </w:r>
      <w:r w:rsidRPr="00130191">
        <w:rPr>
          <w:rFonts w:ascii="Meiryo UI" w:eastAsia="Meiryo UI" w:hAnsi="Meiryo UI" w:hint="eastAsia"/>
        </w:rPr>
        <w:t>□不可</w:t>
      </w:r>
    </w:p>
    <w:p w14:paraId="6FB59E07" w14:textId="77777777" w:rsid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032DC8B1" wp14:editId="0E78E60D">
                <wp:simplePos x="0" y="0"/>
                <wp:positionH relativeFrom="column">
                  <wp:posOffset>-219075</wp:posOffset>
                </wp:positionH>
                <wp:positionV relativeFrom="paragraph">
                  <wp:posOffset>224155</wp:posOffset>
                </wp:positionV>
                <wp:extent cx="6050280" cy="9296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6050280" cy="929640"/>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11F6B" id="正方形/長方形 1" o:spid="_x0000_s1026" style="position:absolute;left:0;text-align:left;margin-left:-17.25pt;margin-top:17.65pt;width:476.4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" fillcolor="window" strokecolor="windowText" strokeweight="2pt">
                <v:fill opacity="0"/>
              </v:rect>
            </w:pict>
          </mc:Fallback>
        </mc:AlternateContent>
      </w:r>
      <w:r w:rsidRPr="00130191">
        <w:rPr>
          <w:rFonts w:ascii="Meiryo UI" w:eastAsia="Meiryo UI" w:hAnsi="Meiryo UI" w:hint="eastAsia"/>
        </w:rPr>
        <w:t>⇒不可理由</w:t>
      </w:r>
      <w:r w:rsidR="008251DD" w:rsidRPr="008251DD">
        <w:rPr>
          <w:rFonts w:ascii="Meiryo UI" w:eastAsia="Meiryo UI" w:hAnsi="Meiryo UI" w:hint="eastAsia"/>
        </w:rPr>
        <w:t>（デバイス変更は電話にて疑義照会してください。）</w:t>
      </w:r>
    </w:p>
    <w:p w14:paraId="257C6F3A" w14:textId="77777777" w:rsidR="00130191" w:rsidRDefault="00130191" w:rsidP="00130191">
      <w:pPr>
        <w:ind w:leftChars="-136" w:left="-286" w:rightChars="-338" w:right="-710"/>
        <w:rPr>
          <w:rFonts w:ascii="Meiryo UI" w:eastAsia="Meiryo UI" w:hAnsi="Meiryo UI"/>
        </w:rPr>
      </w:pPr>
    </w:p>
    <w:p w14:paraId="31C3C123" w14:textId="77777777" w:rsidR="00130191" w:rsidRDefault="00130191" w:rsidP="00130191">
      <w:pPr>
        <w:ind w:leftChars="-136" w:left="-286" w:rightChars="-338" w:right="-710"/>
        <w:rPr>
          <w:rFonts w:ascii="Meiryo UI" w:eastAsia="Meiryo UI" w:hAnsi="Meiryo UI"/>
        </w:rPr>
      </w:pPr>
    </w:p>
    <w:p w14:paraId="3DD536FA" w14:textId="77777777" w:rsidR="00130191" w:rsidRDefault="00130191" w:rsidP="00130191">
      <w:pPr>
        <w:ind w:leftChars="-136" w:left="-286" w:rightChars="-338" w:right="-710"/>
        <w:rPr>
          <w:rFonts w:ascii="Meiryo UI" w:eastAsia="Meiryo UI" w:hAnsi="Meiryo UI"/>
        </w:rPr>
      </w:pPr>
    </w:p>
    <w:p w14:paraId="37AAF7CD" w14:textId="77777777" w:rsidR="00130191" w:rsidRDefault="00130191" w:rsidP="00130191">
      <w:pPr>
        <w:ind w:leftChars="-136" w:left="-286" w:rightChars="-338" w:right="-710"/>
        <w:rPr>
          <w:rFonts w:ascii="Meiryo UI" w:eastAsia="Meiryo UI" w:hAnsi="Meiryo UI"/>
        </w:rPr>
      </w:pPr>
    </w:p>
    <w:p w14:paraId="34F14B4A" w14:textId="77777777" w:rsidR="00130191" w:rsidRP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4F1E3998" wp14:editId="559467E4">
                <wp:simplePos x="0" y="0"/>
                <wp:positionH relativeFrom="column">
                  <wp:posOffset>-219075</wp:posOffset>
                </wp:positionH>
                <wp:positionV relativeFrom="paragraph">
                  <wp:posOffset>263525</wp:posOffset>
                </wp:positionV>
                <wp:extent cx="6050280" cy="11125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50280" cy="1112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DD7BA" id="正方形/長方形 2" o:spid="_x0000_s1026" style="position:absolute;left:0;text-align:left;margin-left:-17.25pt;margin-top:20.75pt;width:476.4pt;height:8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" fillcolor="window" strokecolor="windowText" strokeweight="2pt"/>
            </w:pict>
          </mc:Fallback>
        </mc:AlternateContent>
      </w:r>
      <w:r w:rsidRPr="00130191">
        <w:rPr>
          <w:rFonts w:ascii="Meiryo UI" w:eastAsia="Meiryo UI" w:hAnsi="Meiryo UI"/>
        </w:rPr>
        <w:t xml:space="preserve"> </w:t>
      </w:r>
      <w:r w:rsidRPr="00130191">
        <w:rPr>
          <w:rFonts w:ascii="Meiryo UI" w:eastAsia="Meiryo UI" w:hAnsi="Meiryo UI" w:hint="eastAsia"/>
        </w:rPr>
        <w:t>特記事項（指導が実施できなかった場合など、トラブルや不備があればそちらも記載して下さい。）</w:t>
      </w:r>
    </w:p>
    <w:sectPr w:rsidR="00130191" w:rsidRPr="00130191" w:rsidSect="009903B5">
      <w:pgSz w:w="11906" w:h="16838"/>
      <w:pgMar w:top="993"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EF6FB" w14:textId="77777777" w:rsidR="002A7914" w:rsidRDefault="002A7914" w:rsidP="00130191">
      <w:r>
        <w:separator/>
      </w:r>
    </w:p>
  </w:endnote>
  <w:endnote w:type="continuationSeparator" w:id="0">
    <w:p w14:paraId="169BB36D" w14:textId="77777777" w:rsidR="002A7914" w:rsidRDefault="002A7914" w:rsidP="001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76AE" w14:textId="77777777" w:rsidR="002A7914" w:rsidRDefault="002A7914" w:rsidP="00130191">
      <w:r>
        <w:separator/>
      </w:r>
    </w:p>
  </w:footnote>
  <w:footnote w:type="continuationSeparator" w:id="0">
    <w:p w14:paraId="5D27F14A" w14:textId="77777777" w:rsidR="002A7914" w:rsidRDefault="002A7914" w:rsidP="0013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DD3"/>
    <w:rsid w:val="0000443E"/>
    <w:rsid w:val="00064648"/>
    <w:rsid w:val="00076662"/>
    <w:rsid w:val="00080042"/>
    <w:rsid w:val="0009472C"/>
    <w:rsid w:val="00107538"/>
    <w:rsid w:val="0012780B"/>
    <w:rsid w:val="00130191"/>
    <w:rsid w:val="00135311"/>
    <w:rsid w:val="001515C0"/>
    <w:rsid w:val="001570CC"/>
    <w:rsid w:val="00197B80"/>
    <w:rsid w:val="001A449C"/>
    <w:rsid w:val="001A63D0"/>
    <w:rsid w:val="001D2881"/>
    <w:rsid w:val="001D7A9E"/>
    <w:rsid w:val="001E428A"/>
    <w:rsid w:val="002005F8"/>
    <w:rsid w:val="00223A79"/>
    <w:rsid w:val="002748C2"/>
    <w:rsid w:val="00297AF3"/>
    <w:rsid w:val="002A2B89"/>
    <w:rsid w:val="002A7914"/>
    <w:rsid w:val="002B0834"/>
    <w:rsid w:val="002B2875"/>
    <w:rsid w:val="002C620C"/>
    <w:rsid w:val="002E6570"/>
    <w:rsid w:val="003301DB"/>
    <w:rsid w:val="0038341D"/>
    <w:rsid w:val="00383561"/>
    <w:rsid w:val="00411F63"/>
    <w:rsid w:val="004828AB"/>
    <w:rsid w:val="004A2D5F"/>
    <w:rsid w:val="004E400E"/>
    <w:rsid w:val="00572B81"/>
    <w:rsid w:val="005B7CB6"/>
    <w:rsid w:val="005C3BF1"/>
    <w:rsid w:val="005E2D7F"/>
    <w:rsid w:val="006004C1"/>
    <w:rsid w:val="00627088"/>
    <w:rsid w:val="00637538"/>
    <w:rsid w:val="00662852"/>
    <w:rsid w:val="006A0334"/>
    <w:rsid w:val="006B1753"/>
    <w:rsid w:val="006D013A"/>
    <w:rsid w:val="006D1E2F"/>
    <w:rsid w:val="006D2BA0"/>
    <w:rsid w:val="0071204C"/>
    <w:rsid w:val="00745DD3"/>
    <w:rsid w:val="00770510"/>
    <w:rsid w:val="00777E76"/>
    <w:rsid w:val="007B1722"/>
    <w:rsid w:val="007B677E"/>
    <w:rsid w:val="00803DED"/>
    <w:rsid w:val="0082281A"/>
    <w:rsid w:val="00824731"/>
    <w:rsid w:val="008251DD"/>
    <w:rsid w:val="00827654"/>
    <w:rsid w:val="00832561"/>
    <w:rsid w:val="00877699"/>
    <w:rsid w:val="00880CF6"/>
    <w:rsid w:val="00895DAE"/>
    <w:rsid w:val="008D6D7F"/>
    <w:rsid w:val="008E3E97"/>
    <w:rsid w:val="009277D0"/>
    <w:rsid w:val="00982322"/>
    <w:rsid w:val="009903B5"/>
    <w:rsid w:val="009A1D28"/>
    <w:rsid w:val="00A16C87"/>
    <w:rsid w:val="00A765F6"/>
    <w:rsid w:val="00A8462D"/>
    <w:rsid w:val="00AB5791"/>
    <w:rsid w:val="00AF0869"/>
    <w:rsid w:val="00AF3CDE"/>
    <w:rsid w:val="00AF6FC6"/>
    <w:rsid w:val="00B11398"/>
    <w:rsid w:val="00B5683E"/>
    <w:rsid w:val="00B806D0"/>
    <w:rsid w:val="00B8072C"/>
    <w:rsid w:val="00B917A6"/>
    <w:rsid w:val="00BA258D"/>
    <w:rsid w:val="00BA6FEB"/>
    <w:rsid w:val="00BE1BC5"/>
    <w:rsid w:val="00C06955"/>
    <w:rsid w:val="00C2145C"/>
    <w:rsid w:val="00C6153A"/>
    <w:rsid w:val="00C7014F"/>
    <w:rsid w:val="00C80845"/>
    <w:rsid w:val="00C83FF1"/>
    <w:rsid w:val="00C91FEB"/>
    <w:rsid w:val="00CA6F1F"/>
    <w:rsid w:val="00CC511D"/>
    <w:rsid w:val="00D66974"/>
    <w:rsid w:val="00D76AE2"/>
    <w:rsid w:val="00D820FA"/>
    <w:rsid w:val="00DA615D"/>
    <w:rsid w:val="00DB0B99"/>
    <w:rsid w:val="00DC0C2B"/>
    <w:rsid w:val="00E31F62"/>
    <w:rsid w:val="00E7659A"/>
    <w:rsid w:val="00E8424C"/>
    <w:rsid w:val="00EA6E67"/>
    <w:rsid w:val="00EB0DE8"/>
    <w:rsid w:val="00ED20CC"/>
    <w:rsid w:val="00EF3A49"/>
    <w:rsid w:val="00EF6775"/>
    <w:rsid w:val="00F3429E"/>
    <w:rsid w:val="00F7708D"/>
    <w:rsid w:val="00F82BEB"/>
    <w:rsid w:val="00F9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FEBFA"/>
  <w15:docId w15:val="{6B722ACA-A3FD-45CB-AFCD-6CBBE878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191"/>
    <w:pPr>
      <w:tabs>
        <w:tab w:val="center" w:pos="4252"/>
        <w:tab w:val="right" w:pos="8504"/>
      </w:tabs>
      <w:snapToGrid w:val="0"/>
    </w:pPr>
  </w:style>
  <w:style w:type="character" w:customStyle="1" w:styleId="a4">
    <w:name w:val="ヘッダー (文字)"/>
    <w:basedOn w:val="a0"/>
    <w:link w:val="a3"/>
    <w:uiPriority w:val="99"/>
    <w:rsid w:val="00130191"/>
  </w:style>
  <w:style w:type="paragraph" w:styleId="a5">
    <w:name w:val="footer"/>
    <w:basedOn w:val="a"/>
    <w:link w:val="a6"/>
    <w:uiPriority w:val="99"/>
    <w:unhideWhenUsed/>
    <w:rsid w:val="00130191"/>
    <w:pPr>
      <w:tabs>
        <w:tab w:val="center" w:pos="4252"/>
        <w:tab w:val="right" w:pos="8504"/>
      </w:tabs>
      <w:snapToGrid w:val="0"/>
    </w:pPr>
  </w:style>
  <w:style w:type="character" w:customStyle="1" w:styleId="a6">
    <w:name w:val="フッター (文字)"/>
    <w:basedOn w:val="a0"/>
    <w:link w:val="a5"/>
    <w:uiPriority w:val="99"/>
    <w:rsid w:val="0013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浅井偉信</dc:creator>
  <cp:lastModifiedBy>Inobu</cp:lastModifiedBy>
  <cp:revision>11</cp:revision>
  <dcterms:created xsi:type="dcterms:W3CDTF">2018-10-10T03:02:00Z</dcterms:created>
  <dcterms:modified xsi:type="dcterms:W3CDTF">2020-10-29T10:54:00Z</dcterms:modified>
</cp:coreProperties>
</file>